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18475" w14:textId="77777777" w:rsidR="00D46F8A" w:rsidRPr="00D46F8A" w:rsidRDefault="00D46F8A" w:rsidP="00D46F8A">
      <w:pPr>
        <w:rPr>
          <w:b/>
          <w:bCs/>
          <w:lang w:val="ro-RO"/>
        </w:rPr>
      </w:pPr>
      <w:r w:rsidRPr="00D46F8A">
        <w:rPr>
          <w:b/>
          <w:bCs/>
          <w:lang w:val="ro-RO"/>
        </w:rPr>
        <w:t>Litigii privind Achizitiile Publice</w:t>
      </w:r>
    </w:p>
    <w:p w14:paraId="10333873" w14:textId="77777777" w:rsidR="00D46F8A" w:rsidRPr="00D46F8A" w:rsidRDefault="00D46F8A" w:rsidP="00D46F8A">
      <w:pPr>
        <w:rPr>
          <w:b/>
          <w:bCs/>
          <w:lang w:val="ro-RO"/>
        </w:rPr>
      </w:pPr>
      <w:r w:rsidRPr="00D46F8A">
        <w:rPr>
          <w:b/>
          <w:bCs/>
          <w:lang w:val="ro-RO"/>
        </w:rPr>
        <w:t>Contestatii la CNSC</w:t>
      </w:r>
    </w:p>
    <w:p w14:paraId="1809533F" w14:textId="77777777" w:rsidR="00D46F8A" w:rsidRPr="00D46F8A" w:rsidRDefault="00D46F8A" w:rsidP="00D46F8A">
      <w:pPr>
        <w:numPr>
          <w:ilvl w:val="0"/>
          <w:numId w:val="39"/>
        </w:numPr>
        <w:rPr>
          <w:b/>
          <w:bCs/>
          <w:lang w:val="ro-RO"/>
        </w:rPr>
      </w:pPr>
      <w:r w:rsidRPr="00D46F8A">
        <w:rPr>
          <w:b/>
          <w:bCs/>
          <w:lang w:val="ro-RO"/>
        </w:rPr>
        <w:t>Redactare si depunere contestatie: Formularea contestatiei cu respectarea cerintelor de admisibilitate (termen, calitate procesuala, cautiune) si cu argumente structurate privind nelegalitatea actelor emise de autoritatea contractanta.</w:t>
      </w:r>
    </w:p>
    <w:p w14:paraId="38CB4598" w14:textId="77777777" w:rsidR="00D46F8A" w:rsidRPr="00D46F8A" w:rsidRDefault="00D46F8A" w:rsidP="00D46F8A">
      <w:pPr>
        <w:numPr>
          <w:ilvl w:val="0"/>
          <w:numId w:val="39"/>
        </w:numPr>
        <w:rPr>
          <w:b/>
          <w:bCs/>
          <w:lang w:val="ro-RO"/>
        </w:rPr>
      </w:pPr>
      <w:r w:rsidRPr="00D46F8A">
        <w:rPr>
          <w:b/>
          <w:bCs/>
          <w:lang w:val="ro-RO"/>
        </w:rPr>
        <w:t>Contestarea rezultatului evaluarii: Cand oferta ta a fost respinsa nejustificat sau cand oferta castigatoare nu indeplineste cerintele, se formuleaza contestatie fata de rezultatul evaluarii.</w:t>
      </w:r>
    </w:p>
    <w:p w14:paraId="6939AA6A" w14:textId="77777777" w:rsidR="00D46F8A" w:rsidRPr="00D46F8A" w:rsidRDefault="00D46F8A" w:rsidP="00D46F8A">
      <w:pPr>
        <w:numPr>
          <w:ilvl w:val="0"/>
          <w:numId w:val="39"/>
        </w:numPr>
        <w:rPr>
          <w:b/>
          <w:bCs/>
          <w:lang w:val="ro-RO"/>
        </w:rPr>
      </w:pPr>
      <w:r w:rsidRPr="00D46F8A">
        <w:rPr>
          <w:b/>
          <w:bCs/>
          <w:lang w:val="ro-RO"/>
        </w:rPr>
        <w:t>Contestarea documentatiei de atribuire: Cand documentatia contine cerinte restrictive, discriminatorii sau disproportionate care limiteaza competitia, contestatia poate fi formulata inainte de depunerea ofertei.</w:t>
      </w:r>
    </w:p>
    <w:p w14:paraId="644B884F" w14:textId="77777777" w:rsidR="00D46F8A" w:rsidRPr="00D46F8A" w:rsidRDefault="00D46F8A" w:rsidP="00D46F8A">
      <w:pPr>
        <w:numPr>
          <w:ilvl w:val="0"/>
          <w:numId w:val="39"/>
        </w:numPr>
        <w:rPr>
          <w:b/>
          <w:bCs/>
          <w:lang w:val="ro-RO"/>
        </w:rPr>
      </w:pPr>
      <w:r w:rsidRPr="00D46F8A">
        <w:rPr>
          <w:b/>
          <w:bCs/>
          <w:lang w:val="ro-RO"/>
        </w:rPr>
        <w:t>Sustinerea contestatiei: Participare la sedintele CNSC, depunere documente suplimentare, raspuns la punctele de vedere ale autoritatii contractante sau ale celorlalti ofertanti.</w:t>
      </w:r>
    </w:p>
    <w:p w14:paraId="40B93CCE" w14:textId="77777777" w:rsidR="00D46F8A" w:rsidRPr="00D46F8A" w:rsidRDefault="00D46F8A" w:rsidP="00D46F8A">
      <w:pPr>
        <w:numPr>
          <w:ilvl w:val="0"/>
          <w:numId w:val="39"/>
        </w:numPr>
        <w:rPr>
          <w:b/>
          <w:bCs/>
          <w:lang w:val="ro-RO"/>
        </w:rPr>
      </w:pPr>
      <w:r w:rsidRPr="00D46F8A">
        <w:rPr>
          <w:b/>
          <w:bCs/>
          <w:lang w:val="ro-RO"/>
        </w:rPr>
        <w:t>Constituire cautiune: Asistenta in constituirea cautiunii obligatorii, fiind o conditie de admisibilitate a contestatiei.</w:t>
      </w:r>
    </w:p>
    <w:p w14:paraId="1D5E7937" w14:textId="77777777" w:rsidR="00D46F8A" w:rsidRPr="00D46F8A" w:rsidRDefault="00D46F8A" w:rsidP="00D46F8A">
      <w:pPr>
        <w:rPr>
          <w:b/>
          <w:bCs/>
          <w:lang w:val="ro-RO"/>
        </w:rPr>
      </w:pPr>
      <w:r w:rsidRPr="00D46F8A">
        <w:rPr>
          <w:b/>
          <w:bCs/>
          <w:lang w:val="ro-RO"/>
        </w:rPr>
        <w:t>Actiuni in Instanta (Contencios Administrativ)</w:t>
      </w:r>
    </w:p>
    <w:p w14:paraId="4C5CE64E" w14:textId="77777777" w:rsidR="00D46F8A" w:rsidRPr="00D46F8A" w:rsidRDefault="00D46F8A" w:rsidP="00D46F8A">
      <w:pPr>
        <w:numPr>
          <w:ilvl w:val="0"/>
          <w:numId w:val="40"/>
        </w:numPr>
        <w:rPr>
          <w:b/>
          <w:bCs/>
          <w:lang w:val="ro-RO"/>
        </w:rPr>
      </w:pPr>
      <w:r w:rsidRPr="00D46F8A">
        <w:rPr>
          <w:b/>
          <w:bCs/>
          <w:lang w:val="ro-RO"/>
        </w:rPr>
        <w:t>Plangere impotriva deciziei CNSC: Daca CNSC respinge contestatia, decizia poate fi atacata in instanta de contencios administrativ in termen de 10 zile.</w:t>
      </w:r>
    </w:p>
    <w:p w14:paraId="22FC2870" w14:textId="77777777" w:rsidR="00D46F8A" w:rsidRPr="00D46F8A" w:rsidRDefault="00D46F8A" w:rsidP="00D46F8A">
      <w:pPr>
        <w:numPr>
          <w:ilvl w:val="0"/>
          <w:numId w:val="40"/>
        </w:numPr>
        <w:rPr>
          <w:b/>
          <w:bCs/>
          <w:lang w:val="ro-RO"/>
        </w:rPr>
      </w:pPr>
      <w:r w:rsidRPr="00D46F8A">
        <w:rPr>
          <w:b/>
          <w:bCs/>
          <w:lang w:val="ro-RO"/>
        </w:rPr>
        <w:t>Actiuni directe: In anumite situatii, actiunea poate fi formulata direct in instanta, fara a trece prin CNSC.</w:t>
      </w:r>
    </w:p>
    <w:p w14:paraId="3EA80BF5" w14:textId="77777777" w:rsidR="00D46F8A" w:rsidRPr="00D46F8A" w:rsidRDefault="00D46F8A" w:rsidP="00D46F8A">
      <w:pPr>
        <w:numPr>
          <w:ilvl w:val="0"/>
          <w:numId w:val="40"/>
        </w:numPr>
        <w:rPr>
          <w:b/>
          <w:bCs/>
          <w:lang w:val="ro-RO"/>
        </w:rPr>
      </w:pPr>
      <w:r w:rsidRPr="00D46F8A">
        <w:rPr>
          <w:b/>
          <w:bCs/>
          <w:lang w:val="ro-RO"/>
        </w:rPr>
        <w:t>Cereri de suspendare: Formulare cereri de suspendare a procedurii de atribuire sau a executarii contractului, cand continuarea ar genera prejudicii irreversibile.</w:t>
      </w:r>
    </w:p>
    <w:p w14:paraId="4FDF837B" w14:textId="77777777" w:rsidR="00D46F8A" w:rsidRPr="00D46F8A" w:rsidRDefault="00D46F8A" w:rsidP="00D46F8A">
      <w:pPr>
        <w:rPr>
          <w:b/>
          <w:bCs/>
          <w:lang w:val="ro-RO"/>
        </w:rPr>
      </w:pPr>
      <w:r w:rsidRPr="00D46F8A">
        <w:rPr>
          <w:b/>
          <w:bCs/>
          <w:lang w:val="ro-RO"/>
        </w:rPr>
        <w:t>Fonduri Europene si Proiecte Finantate</w:t>
      </w:r>
    </w:p>
    <w:p w14:paraId="4CC3D87B" w14:textId="77777777" w:rsidR="00D46F8A" w:rsidRPr="00D46F8A" w:rsidRDefault="00D46F8A" w:rsidP="00D46F8A">
      <w:pPr>
        <w:rPr>
          <w:b/>
          <w:bCs/>
          <w:lang w:val="ro-RO"/>
        </w:rPr>
      </w:pPr>
      <w:r w:rsidRPr="00D46F8A">
        <w:rPr>
          <w:b/>
          <w:bCs/>
          <w:lang w:val="ro-RO"/>
        </w:rPr>
        <w:t>Controale si Corectii Financiare</w:t>
      </w:r>
    </w:p>
    <w:p w14:paraId="1054B583" w14:textId="77777777" w:rsidR="00D46F8A" w:rsidRPr="00D46F8A" w:rsidRDefault="00D46F8A" w:rsidP="00D46F8A">
      <w:pPr>
        <w:numPr>
          <w:ilvl w:val="0"/>
          <w:numId w:val="41"/>
        </w:numPr>
        <w:rPr>
          <w:b/>
          <w:bCs/>
          <w:lang w:val="ro-RO"/>
        </w:rPr>
      </w:pPr>
      <w:r w:rsidRPr="00D46F8A">
        <w:rPr>
          <w:b/>
          <w:bCs/>
          <w:lang w:val="ro-RO"/>
        </w:rPr>
        <w:t>Asistenta pe durata misiunilor de control: Participare la verificarile efectuate de autoritatile de management, organismele intermediare, Autoritatea de Audit sau Curtea de Conturi. Pregatire raspunsuri si clarificari.</w:t>
      </w:r>
    </w:p>
    <w:p w14:paraId="1CC4195D" w14:textId="77777777" w:rsidR="00D46F8A" w:rsidRPr="00D46F8A" w:rsidRDefault="00D46F8A" w:rsidP="00D46F8A">
      <w:pPr>
        <w:numPr>
          <w:ilvl w:val="0"/>
          <w:numId w:val="41"/>
        </w:numPr>
        <w:rPr>
          <w:b/>
          <w:bCs/>
          <w:lang w:val="ro-RO"/>
        </w:rPr>
      </w:pPr>
      <w:r w:rsidRPr="00D46F8A">
        <w:rPr>
          <w:b/>
          <w:bCs/>
          <w:lang w:val="ro-RO"/>
        </w:rPr>
        <w:t>Contestarea corectiilor financiare: Cand autoritatile aplica corectii financiare (reducerea finantarii) ca urmare a neconformitatilor identificate, contestam corectiile atunci cand sunt nejustificate sau disproportionate.</w:t>
      </w:r>
    </w:p>
    <w:p w14:paraId="2A0DD629" w14:textId="77777777" w:rsidR="00D46F8A" w:rsidRPr="00D46F8A" w:rsidRDefault="00D46F8A" w:rsidP="00D46F8A">
      <w:pPr>
        <w:numPr>
          <w:ilvl w:val="0"/>
          <w:numId w:val="41"/>
        </w:numPr>
        <w:rPr>
          <w:b/>
          <w:bCs/>
          <w:lang w:val="ro-RO"/>
        </w:rPr>
      </w:pPr>
      <w:r w:rsidRPr="00D46F8A">
        <w:rPr>
          <w:b/>
          <w:bCs/>
          <w:lang w:val="ro-RO"/>
        </w:rPr>
        <w:lastRenderedPageBreak/>
        <w:t>Contestarea actelor autoritatilor de management: Actiuni in contencios administrativ impotriva deciziilor de respingere a cererilor de rambursare, de reziliere a contractelor de finantare sau de aplicare a sanctiunilor.</w:t>
      </w:r>
    </w:p>
    <w:p w14:paraId="6FDDA068" w14:textId="77777777" w:rsidR="00D46F8A" w:rsidRPr="00D46F8A" w:rsidRDefault="00D46F8A" w:rsidP="00D46F8A">
      <w:pPr>
        <w:numPr>
          <w:ilvl w:val="0"/>
          <w:numId w:val="41"/>
        </w:numPr>
        <w:rPr>
          <w:b/>
          <w:bCs/>
          <w:lang w:val="ro-RO"/>
        </w:rPr>
      </w:pPr>
      <w:r w:rsidRPr="00D46F8A">
        <w:rPr>
          <w:b/>
          <w:bCs/>
          <w:lang w:val="ro-RO"/>
        </w:rPr>
        <w:t>Recuperarea sumelor platite: Asistenta in contestarea titlurilor de creanta emise de autoritati pentru recuperarea finantarii considerate neeligibile.</w:t>
      </w:r>
    </w:p>
    <w:p w14:paraId="306558BD" w14:textId="0C04CC21" w:rsidR="007474CE" w:rsidRPr="00D9033F" w:rsidRDefault="007474CE" w:rsidP="00D46F8A">
      <w:pPr>
        <w:rPr>
          <w:lang w:val="ro-RO"/>
        </w:rPr>
      </w:pPr>
    </w:p>
    <w:sectPr w:rsidR="007474CE" w:rsidRPr="00D903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78C7"/>
    <w:multiLevelType w:val="multilevel"/>
    <w:tmpl w:val="88A25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125F47"/>
    <w:multiLevelType w:val="multilevel"/>
    <w:tmpl w:val="EABA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64D22"/>
    <w:multiLevelType w:val="multilevel"/>
    <w:tmpl w:val="CDEEA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86401A"/>
    <w:multiLevelType w:val="multilevel"/>
    <w:tmpl w:val="EA545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467652"/>
    <w:multiLevelType w:val="multilevel"/>
    <w:tmpl w:val="DCCC4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332C5"/>
    <w:multiLevelType w:val="multilevel"/>
    <w:tmpl w:val="BF664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AF3C41"/>
    <w:multiLevelType w:val="multilevel"/>
    <w:tmpl w:val="A6C0A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B4007C"/>
    <w:multiLevelType w:val="multilevel"/>
    <w:tmpl w:val="70F83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7D56E1"/>
    <w:multiLevelType w:val="multilevel"/>
    <w:tmpl w:val="69323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C772BA"/>
    <w:multiLevelType w:val="multilevel"/>
    <w:tmpl w:val="4986F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EF14827"/>
    <w:multiLevelType w:val="multilevel"/>
    <w:tmpl w:val="7BEED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BB289A"/>
    <w:multiLevelType w:val="multilevel"/>
    <w:tmpl w:val="8C7E6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F66742"/>
    <w:multiLevelType w:val="multilevel"/>
    <w:tmpl w:val="209C7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121D1C"/>
    <w:multiLevelType w:val="multilevel"/>
    <w:tmpl w:val="F1B6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335F5B"/>
    <w:multiLevelType w:val="multilevel"/>
    <w:tmpl w:val="DCDEE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363266"/>
    <w:multiLevelType w:val="multilevel"/>
    <w:tmpl w:val="4E9E6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367A65"/>
    <w:multiLevelType w:val="multilevel"/>
    <w:tmpl w:val="8ED04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64A7DEF"/>
    <w:multiLevelType w:val="multilevel"/>
    <w:tmpl w:val="0EBCA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B3228E"/>
    <w:multiLevelType w:val="multilevel"/>
    <w:tmpl w:val="C8AC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1755B0"/>
    <w:multiLevelType w:val="multilevel"/>
    <w:tmpl w:val="0E2AB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D40066C"/>
    <w:multiLevelType w:val="multilevel"/>
    <w:tmpl w:val="41105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2A3BDB"/>
    <w:multiLevelType w:val="multilevel"/>
    <w:tmpl w:val="EE303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1A4377"/>
    <w:multiLevelType w:val="multilevel"/>
    <w:tmpl w:val="FA32E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24B07BF"/>
    <w:multiLevelType w:val="multilevel"/>
    <w:tmpl w:val="AD18F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50E6ED9"/>
    <w:multiLevelType w:val="multilevel"/>
    <w:tmpl w:val="AEEE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B260D"/>
    <w:multiLevelType w:val="multilevel"/>
    <w:tmpl w:val="0D5A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FE3A86"/>
    <w:multiLevelType w:val="multilevel"/>
    <w:tmpl w:val="B5AC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AB1E4F"/>
    <w:multiLevelType w:val="multilevel"/>
    <w:tmpl w:val="FC46A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2207B0"/>
    <w:multiLevelType w:val="multilevel"/>
    <w:tmpl w:val="370E9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D2A5881"/>
    <w:multiLevelType w:val="multilevel"/>
    <w:tmpl w:val="12F49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AD775C"/>
    <w:multiLevelType w:val="multilevel"/>
    <w:tmpl w:val="99FE2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50F3C0E"/>
    <w:multiLevelType w:val="multilevel"/>
    <w:tmpl w:val="25DE3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5636117"/>
    <w:multiLevelType w:val="multilevel"/>
    <w:tmpl w:val="01A8D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50463D"/>
    <w:multiLevelType w:val="multilevel"/>
    <w:tmpl w:val="C436D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AB73BEF"/>
    <w:multiLevelType w:val="multilevel"/>
    <w:tmpl w:val="DD187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DD58E3"/>
    <w:multiLevelType w:val="multilevel"/>
    <w:tmpl w:val="79227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F8938EC"/>
    <w:multiLevelType w:val="multilevel"/>
    <w:tmpl w:val="F0E06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70D0AC0"/>
    <w:multiLevelType w:val="multilevel"/>
    <w:tmpl w:val="3DB6E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91F6669"/>
    <w:multiLevelType w:val="multilevel"/>
    <w:tmpl w:val="52226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9A50EF6"/>
    <w:multiLevelType w:val="multilevel"/>
    <w:tmpl w:val="5CA0F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CF47F74"/>
    <w:multiLevelType w:val="multilevel"/>
    <w:tmpl w:val="8E060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6652363">
    <w:abstractNumId w:val="26"/>
  </w:num>
  <w:num w:numId="2" w16cid:durableId="1099839043">
    <w:abstractNumId w:val="17"/>
  </w:num>
  <w:num w:numId="3" w16cid:durableId="1641619023">
    <w:abstractNumId w:val="37"/>
  </w:num>
  <w:num w:numId="4" w16cid:durableId="1800880109">
    <w:abstractNumId w:val="34"/>
  </w:num>
  <w:num w:numId="5" w16cid:durableId="726538389">
    <w:abstractNumId w:val="13"/>
  </w:num>
  <w:num w:numId="6" w16cid:durableId="1380713892">
    <w:abstractNumId w:val="20"/>
  </w:num>
  <w:num w:numId="7" w16cid:durableId="631715860">
    <w:abstractNumId w:val="35"/>
  </w:num>
  <w:num w:numId="8" w16cid:durableId="1595700386">
    <w:abstractNumId w:val="9"/>
  </w:num>
  <w:num w:numId="9" w16cid:durableId="352338668">
    <w:abstractNumId w:val="23"/>
  </w:num>
  <w:num w:numId="10" w16cid:durableId="1655403298">
    <w:abstractNumId w:val="1"/>
  </w:num>
  <w:num w:numId="11" w16cid:durableId="970285170">
    <w:abstractNumId w:val="12"/>
  </w:num>
  <w:num w:numId="12" w16cid:durableId="873226122">
    <w:abstractNumId w:val="15"/>
  </w:num>
  <w:num w:numId="13" w16cid:durableId="764037002">
    <w:abstractNumId w:val="2"/>
  </w:num>
  <w:num w:numId="14" w16cid:durableId="517543432">
    <w:abstractNumId w:val="28"/>
  </w:num>
  <w:num w:numId="15" w16cid:durableId="455106074">
    <w:abstractNumId w:val="29"/>
  </w:num>
  <w:num w:numId="16" w16cid:durableId="160433233">
    <w:abstractNumId w:val="25"/>
  </w:num>
  <w:num w:numId="17" w16cid:durableId="732197505">
    <w:abstractNumId w:val="22"/>
  </w:num>
  <w:num w:numId="18" w16cid:durableId="943265421">
    <w:abstractNumId w:val="7"/>
  </w:num>
  <w:num w:numId="19" w16cid:durableId="1015305925">
    <w:abstractNumId w:val="30"/>
  </w:num>
  <w:num w:numId="20" w16cid:durableId="446437778">
    <w:abstractNumId w:val="3"/>
  </w:num>
  <w:num w:numId="21" w16cid:durableId="450437763">
    <w:abstractNumId w:val="4"/>
  </w:num>
  <w:num w:numId="22" w16cid:durableId="458568648">
    <w:abstractNumId w:val="24"/>
  </w:num>
  <w:num w:numId="23" w16cid:durableId="1453787147">
    <w:abstractNumId w:val="18"/>
  </w:num>
  <w:num w:numId="24" w16cid:durableId="957369622">
    <w:abstractNumId w:val="19"/>
  </w:num>
  <w:num w:numId="25" w16cid:durableId="607349036">
    <w:abstractNumId w:val="5"/>
  </w:num>
  <w:num w:numId="26" w16cid:durableId="1077674318">
    <w:abstractNumId w:val="6"/>
  </w:num>
  <w:num w:numId="27" w16cid:durableId="655575197">
    <w:abstractNumId w:val="14"/>
  </w:num>
  <w:num w:numId="28" w16cid:durableId="1909072329">
    <w:abstractNumId w:val="32"/>
  </w:num>
  <w:num w:numId="29" w16cid:durableId="1572688984">
    <w:abstractNumId w:val="33"/>
  </w:num>
  <w:num w:numId="30" w16cid:durableId="1150514144">
    <w:abstractNumId w:val="36"/>
  </w:num>
  <w:num w:numId="31" w16cid:durableId="1091970666">
    <w:abstractNumId w:val="10"/>
  </w:num>
  <w:num w:numId="32" w16cid:durableId="709846270">
    <w:abstractNumId w:val="38"/>
  </w:num>
  <w:num w:numId="33" w16cid:durableId="349911088">
    <w:abstractNumId w:val="8"/>
  </w:num>
  <w:num w:numId="34" w16cid:durableId="1090155910">
    <w:abstractNumId w:val="21"/>
  </w:num>
  <w:num w:numId="35" w16cid:durableId="1661350387">
    <w:abstractNumId w:val="39"/>
  </w:num>
  <w:num w:numId="36" w16cid:durableId="1441338105">
    <w:abstractNumId w:val="0"/>
  </w:num>
  <w:num w:numId="37" w16cid:durableId="1237668113">
    <w:abstractNumId w:val="40"/>
  </w:num>
  <w:num w:numId="38" w16cid:durableId="1150827896">
    <w:abstractNumId w:val="16"/>
  </w:num>
  <w:num w:numId="39" w16cid:durableId="1221015320">
    <w:abstractNumId w:val="31"/>
  </w:num>
  <w:num w:numId="40" w16cid:durableId="1496610801">
    <w:abstractNumId w:val="27"/>
  </w:num>
  <w:num w:numId="41" w16cid:durableId="2738277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ABA"/>
    <w:rsid w:val="00090ABA"/>
    <w:rsid w:val="00477075"/>
    <w:rsid w:val="005D5CF8"/>
    <w:rsid w:val="007474CE"/>
    <w:rsid w:val="007A09E5"/>
    <w:rsid w:val="007F2E6A"/>
    <w:rsid w:val="007F3ACB"/>
    <w:rsid w:val="00831EA7"/>
    <w:rsid w:val="00895C8C"/>
    <w:rsid w:val="009D377B"/>
    <w:rsid w:val="009E09C0"/>
    <w:rsid w:val="00B6014F"/>
    <w:rsid w:val="00C90C2C"/>
    <w:rsid w:val="00C96519"/>
    <w:rsid w:val="00D46F8A"/>
    <w:rsid w:val="00D9033F"/>
    <w:rsid w:val="00DA17EE"/>
    <w:rsid w:val="00DE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BEB8A"/>
  <w15:chartTrackingRefBased/>
  <w15:docId w15:val="{80C54C1A-EE77-4232-BDD5-51753641E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0A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0A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0AB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0A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0AB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0A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0A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0A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0A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0A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0A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0AB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0AB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0AB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0A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0A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0A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0A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0A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0A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0A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0A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0A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0A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0A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0AB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0A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0AB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0AB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Av. Mihail Petcu</dc:creator>
  <cp:keywords/>
  <dc:description/>
  <cp:lastModifiedBy>Av. Mihail Petcu</cp:lastModifiedBy>
  <cp:revision>4</cp:revision>
  <dcterms:created xsi:type="dcterms:W3CDTF">2026-04-14T07:09:00Z</dcterms:created>
  <dcterms:modified xsi:type="dcterms:W3CDTF">2026-04-14T07:10:00Z</dcterms:modified>
</cp:coreProperties>
</file>